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zd860q66i9oi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EMAIL TEMPLATE 1: PERSONAL AWARENESS EMAIL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 Line Options: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I'm Speaking Up About Lung Cancer (And Why You Should Too)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Could Save Someone You Love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343 People Every Day—Let's Change That Together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 Body: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[Name],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I'm reaching out about something that matters deeply to me: lung cancer awareness.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Here's why this is urgent: Every 2.2 minutes, someone hears the words "you have lung cancer." That's 643 people today. Tomorrow. Every single day.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here's the hope: When caught early, the 5-year survival rate jumps to 64%. Early detection saves lives.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If you or someone you love has ever smoked, been exposed to radon, or is over 50, screening could be lifesaving.</w:t>
      </w:r>
      <w:r w:rsidDel="00000000" w:rsidR="00000000" w:rsidRPr="00000000">
        <w:rPr>
          <w:rtl w:val="0"/>
        </w:rPr>
        <w:t xml:space="preserve"> It's a simple, low-dose CT scan that takes minutes.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Will you take one small action today?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Talk to your doctor about lung cancer screening</w:t>
        <w:br w:type="textWrapping"/>
        <w:t xml:space="preserve">→ Share this message with someone who needs to hear it</w:t>
        <w:br w:type="textWrapping"/>
        <w:t xml:space="preserve">→ Learn more at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lcfamerica.org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conversation matters. Every screening matters. Every life matters.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taking a moment to read this—and for caring enough to act.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hope,</w:t>
        <w:br w:type="textWrapping"/>
        <w:t xml:space="preserve">[Your Name]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P.S. Questions about screening? LCFA's free resources answer everything: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lcfamerica.org/screening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l21avcrvansa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EMAIL TEMPLATE 2: WORKPLACE/ORGANIZATION EMAIL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 Line Options: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Important Health Information for Our Team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Lung Cancer Awareness: Resources for Our Community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Screening Could Save a Life in Our Organization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 Body: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[Team/Members/Colleagues],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November is Lung Cancer Awareness Month, and I'm writing to share information that could impact someone in our [workplace/organization/community].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 Reality: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Lung cancer causes more deaths than the next two deadliest cancers combined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in 16 people will be diagnosed in their lifetime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Only 22% are diagnosed early enough for the most effective treatment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The Solution:</w:t>
        <w:br w:type="textWrapping"/>
      </w:r>
      <w:r w:rsidDel="00000000" w:rsidR="00000000" w:rsidRPr="00000000">
        <w:rPr>
          <w:rtl w:val="0"/>
        </w:rPr>
        <w:t xml:space="preserve">Early detection through low-dose CT screening can reduce lung cancer deaths by up to 25% among high-risk populations.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Who Should Be Screened: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Ages 50-80 with a 20+ pack-year smoking history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Current smokers or quit within the past 15 years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Anyone with radon exposure or family history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Take Action: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 Check your eligibility at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lcfamerica.org/screening</w:t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 Talk to your healthcare provider about screening</w:t>
        <w:br w:type="textWrapping"/>
        <w:t xml:space="preserve">✓ Share this information with someone who needs it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LCFA provides free resources, research updates, and support for patients and families navigating lung cancer.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Together, we can transform survival rates through awareness and early action.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[Your Name]</w:t>
        <w:br w:type="textWrapping"/>
        <w:t xml:space="preserve">[Your Title/Organization]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Resources:</w:t>
      </w:r>
      <w:r w:rsidDel="00000000" w:rsidR="00000000" w:rsidRPr="00000000">
        <w:rPr>
          <w:rtl w:val="0"/>
        </w:rPr>
        <w:t xml:space="preserve"> Visit lcfamerica.org for screening guidelines, research breakthroughs, and patient support.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ve1vmnlnklyi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EMAIL TEMPLATE 3: VETERAN-FOCUSED EMAIL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 Line Options: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Important Screening Information for Veterans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Service Matters—So Does Your Health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 Benefits Include Lifesaving Lung Cancer Screening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 Body: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[Veteran Name/Fellow Veterans],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service to our country matters. So does your health after service.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I'm reaching out because veterans face unique lung cancer risks—and the VA provides screening that could save your life.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Why Veterans Are at Higher Risk: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Military burn pit exposure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Asbestos in older ships and buildings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Higher smoking rates during service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Agent Orange exposure (Vietnam-era veterans)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Here's What You Need to Know: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VA covers lung cancer screening for eligible veterans at no cost. If you're 50-80 years old with a smoking history, you likely qualify.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One screening takes 10 minutes. It could give you decades.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caught early, lung cancer is 64% more survivable. That's not just a statistic—that's more time with family, more memories, more life.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Your Next Steps: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Contact your VA healthcare provider about lung cancer screening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lcfamerica.org/veterans</w:t>
        </w:r>
      </w:hyperlink>
      <w:r w:rsidDel="00000000" w:rsidR="00000000" w:rsidRPr="00000000">
        <w:rPr>
          <w:rtl w:val="0"/>
        </w:rPr>
        <w:t xml:space="preserve"> for veteran-specific resources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this with a fellow veteran who needs to know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You've already shown courage in service. Show it again by taking charge of your health.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Questions about VA screening eligibility?</w:t>
      </w:r>
      <w:r w:rsidDel="00000000" w:rsidR="00000000" w:rsidRPr="00000000">
        <w:rPr>
          <w:rtl w:val="0"/>
        </w:rPr>
        <w:t xml:space="preserve"> Call the VA Health Benefits line: 1-877-222-VETS (8387)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served with honor. Now let us serve you with information that could save your life.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Respectfully,</w:t>
        <w:br w:type="textWrapping"/>
        <w:t xml:space="preserve">[Your Name]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Resources: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LCFA Veteran Resources: lcfamerica.org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 Lung Cancer Screening: va.gov/health-care/screening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Free Support: LCFA's patient navigation services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lcfamerica.org/screening" TargetMode="External"/><Relationship Id="rId10" Type="http://schemas.openxmlformats.org/officeDocument/2006/relationships/hyperlink" Target="http://lcfamerica.org/screening" TargetMode="External"/><Relationship Id="rId13" Type="http://schemas.openxmlformats.org/officeDocument/2006/relationships/hyperlink" Target="http://lcfamerica.org/veterans" TargetMode="External"/><Relationship Id="rId12" Type="http://schemas.openxmlformats.org/officeDocument/2006/relationships/hyperlink" Target="http://lcfamerica.org/veteran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cfamerica.org/screening" TargetMode="External"/><Relationship Id="rId5" Type="http://schemas.openxmlformats.org/officeDocument/2006/relationships/styles" Target="styles.xml"/><Relationship Id="rId6" Type="http://schemas.openxmlformats.org/officeDocument/2006/relationships/hyperlink" Target="http://lcfamerica.org/" TargetMode="External"/><Relationship Id="rId7" Type="http://schemas.openxmlformats.org/officeDocument/2006/relationships/hyperlink" Target="http://lcfamerica.org/" TargetMode="External"/><Relationship Id="rId8" Type="http://schemas.openxmlformats.org/officeDocument/2006/relationships/hyperlink" Target="http://lcfamerica.org/scre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